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55</w:t>
      </w:r>
      <w:r w:rsidR="006D47B1"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6D47B1" w:rsidRPr="006D47B1" w:rsidRDefault="006D47B1" w:rsidP="006D47B1">
      <w:pPr>
        <w:tabs>
          <w:tab w:val="left" w:pos="2268"/>
          <w:tab w:val="left" w:pos="2552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US"/>
        </w:rPr>
      </w:pPr>
      <w:r w:rsidRPr="006D47B1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6D47B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6D47B1">
        <w:rPr>
          <w:rFonts w:ascii="Times New Roman" w:eastAsia="Times New Roman" w:hAnsi="Times New Roman"/>
          <w:bCs/>
          <w:sz w:val="28"/>
          <w:szCs w:val="28"/>
          <w:lang w:eastAsia="bg-BG"/>
        </w:rPr>
        <w:t> </w:t>
      </w:r>
      <w:r w:rsidRPr="006D47B1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Промени в разчета за финансиране на капиталовите разходи на Община Свищов през 2021 година – създаване на нов обект</w:t>
      </w:r>
    </w:p>
    <w:p w:rsidR="006D47B1" w:rsidRPr="006D47B1" w:rsidRDefault="006D47B1" w:rsidP="006D47B1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</w:rPr>
      </w:pPr>
    </w:p>
    <w:p w:rsidR="006D47B1" w:rsidRPr="006D47B1" w:rsidRDefault="006D47B1" w:rsidP="006D47B1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</w:rPr>
      </w:pPr>
    </w:p>
    <w:p w:rsidR="006D47B1" w:rsidRPr="006D47B1" w:rsidRDefault="006D47B1" w:rsidP="006D47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6 и ал. 2 от Закона за местното самоуправление и местната администрация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(ЗМСМА), чл. 124, ал. 3 от Закона за публичните финанси (ЗПФ) и във връзка с </w:t>
      </w:r>
      <w:r w:rsidRPr="006D47B1">
        <w:rPr>
          <w:rFonts w:ascii="Times New Roman" w:eastAsia="Times New Roman" w:hAnsi="Times New Roman"/>
          <w:sz w:val="28"/>
          <w:szCs w:val="28"/>
        </w:rPr>
        <w:t>предложение с Вх. № 1042/17.08.2021 г. от д-р Генчо Генчев – Кмет на община Свищов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6D47B1" w:rsidRPr="006D47B1" w:rsidRDefault="006D47B1" w:rsidP="006D4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47B1" w:rsidRPr="006D47B1" w:rsidRDefault="006D47B1" w:rsidP="006D47B1">
      <w:pPr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6D47B1" w:rsidRPr="006D47B1" w:rsidRDefault="006D47B1" w:rsidP="006D47B1">
      <w:pPr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D47B1" w:rsidRPr="006D47B1" w:rsidRDefault="006D47B1" w:rsidP="006D47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D47B1">
        <w:rPr>
          <w:rFonts w:ascii="Times New Roman" w:eastAsia="Times New Roman" w:hAnsi="Times New Roman"/>
          <w:sz w:val="28"/>
          <w:szCs w:val="28"/>
          <w:lang w:val="ru-RU"/>
        </w:rPr>
        <w:t xml:space="preserve">Считано от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ru-RU"/>
        </w:rPr>
        <w:t>датата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ru-RU"/>
        </w:rPr>
        <w:t>приемане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ru-RU"/>
        </w:rPr>
        <w:t>настоящото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Решение:</w:t>
      </w:r>
    </w:p>
    <w:p w:rsidR="006D47B1" w:rsidRPr="006D47B1" w:rsidRDefault="006D47B1" w:rsidP="006D47B1">
      <w:pPr>
        <w:widowControl w:val="0"/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ru-RU"/>
        </w:rPr>
        <w:t>1</w:t>
      </w:r>
      <w:r w:rsidRPr="006D47B1">
        <w:rPr>
          <w:rFonts w:ascii="Times New Roman" w:eastAsia="Times New Roman" w:hAnsi="Times New Roman"/>
          <w:b/>
          <w:sz w:val="28"/>
          <w:szCs w:val="28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Да се увеличи планът по разходната част по дейност, параграф и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подпараграф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по тримесечие на 2021 година с източник на финансиране – собствени бюджетни средства по бюджета на първостепенния разпоредител с бюджет – град Свищов, както следва:</w:t>
      </w:r>
    </w:p>
    <w:p w:rsidR="006D47B1" w:rsidRPr="006D47B1" w:rsidRDefault="006D47B1" w:rsidP="006D47B1">
      <w:pPr>
        <w:widowControl w:val="0"/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47B1" w:rsidRPr="006D47B1" w:rsidRDefault="006D47B1" w:rsidP="006D47B1">
      <w:pPr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6D47B1">
        <w:rPr>
          <w:rFonts w:ascii="Times New Roman" w:eastAsia="Times New Roman" w:hAnsi="Times New Roman"/>
          <w:b/>
          <w:sz w:val="28"/>
          <w:szCs w:val="28"/>
        </w:rPr>
        <w:t>- Общинска дейност 122 „Общинска администрация”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900"/>
        <w:gridCol w:w="1398"/>
        <w:gridCol w:w="1302"/>
        <w:gridCol w:w="1284"/>
        <w:gridCol w:w="1218"/>
        <w:gridCol w:w="1352"/>
      </w:tblGrid>
      <w:tr w:rsidR="006D47B1" w:rsidRPr="006D47B1" w:rsidTr="006C1434">
        <w:tc>
          <w:tcPr>
            <w:tcW w:w="2774" w:type="dxa"/>
          </w:tcPr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Обект</w:t>
            </w:r>
          </w:p>
        </w:tc>
        <w:tc>
          <w:tcPr>
            <w:tcW w:w="900" w:type="dxa"/>
          </w:tcPr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§§</w:t>
            </w:r>
          </w:p>
        </w:tc>
        <w:tc>
          <w:tcPr>
            <w:tcW w:w="1398" w:type="dxa"/>
          </w:tcPr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Всичко</w:t>
            </w:r>
          </w:p>
        </w:tc>
        <w:tc>
          <w:tcPr>
            <w:tcW w:w="1302" w:type="dxa"/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6D47B1" w:rsidRPr="006D47B1" w:rsidTr="006C1434">
        <w:trPr>
          <w:trHeight w:val="666"/>
        </w:trPr>
        <w:tc>
          <w:tcPr>
            <w:tcW w:w="2774" w:type="dxa"/>
          </w:tcPr>
          <w:p w:rsidR="006D47B1" w:rsidRPr="006D47B1" w:rsidRDefault="006D47B1" w:rsidP="006D47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„Закупуване на лек автомобил за нуждите на общинска администрация“</w:t>
            </w:r>
          </w:p>
          <w:p w:rsidR="006D47B1" w:rsidRPr="006D47B1" w:rsidRDefault="006D47B1" w:rsidP="006D47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в т.ч.:</w:t>
            </w:r>
          </w:p>
          <w:p w:rsidR="006D47B1" w:rsidRPr="006D47B1" w:rsidRDefault="006D47B1" w:rsidP="006D4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sz w:val="28"/>
                <w:szCs w:val="28"/>
              </w:rPr>
              <w:t>„Закупуване на лек автомобил за нуждите на общинска администрация“</w:t>
            </w:r>
          </w:p>
          <w:p w:rsidR="006D47B1" w:rsidRPr="006D47B1" w:rsidRDefault="006D47B1" w:rsidP="006D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52-00</w:t>
            </w:r>
          </w:p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sz w:val="28"/>
                <w:szCs w:val="28"/>
              </w:rPr>
              <w:t>52-04</w:t>
            </w:r>
          </w:p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sz w:val="28"/>
                <w:szCs w:val="28"/>
              </w:rPr>
              <w:t>36 000</w:t>
            </w:r>
          </w:p>
        </w:tc>
        <w:tc>
          <w:tcPr>
            <w:tcW w:w="1302" w:type="dxa"/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sz w:val="28"/>
                <w:szCs w:val="28"/>
              </w:rPr>
              <w:t>36 000</w:t>
            </w:r>
          </w:p>
        </w:tc>
        <w:tc>
          <w:tcPr>
            <w:tcW w:w="1218" w:type="dxa"/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6D47B1" w:rsidRPr="006D47B1" w:rsidRDefault="006D47B1" w:rsidP="006D47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6D47B1" w:rsidRPr="006D47B1" w:rsidRDefault="006D47B1" w:rsidP="006D47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47B1" w:rsidRPr="006D47B1" w:rsidRDefault="006D47B1" w:rsidP="006D47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D47B1" w:rsidRPr="006D47B1" w:rsidTr="006C1434">
        <w:tc>
          <w:tcPr>
            <w:tcW w:w="2774" w:type="dxa"/>
            <w:tcBorders>
              <w:bottom w:val="single" w:sz="4" w:space="0" w:color="auto"/>
            </w:tcBorders>
          </w:tcPr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Общо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47B1" w:rsidRPr="006D47B1" w:rsidRDefault="006D47B1" w:rsidP="006D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D47B1" w:rsidRPr="006D47B1" w:rsidRDefault="006D47B1" w:rsidP="006D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7B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D47B1" w:rsidRPr="006D47B1" w:rsidRDefault="006D47B1" w:rsidP="006D47B1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D47B1" w:rsidRPr="006D47B1" w:rsidRDefault="006D47B1" w:rsidP="006D47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val="ru-RU" w:eastAsia="bg-BG"/>
        </w:rPr>
        <w:lastRenderedPageBreak/>
        <w:t>2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</w:rPr>
        <w:t xml:space="preserve"> Допълнителните разходи в размер на 36 000 лв. по точка 1, да се осигурят чрез преструктуриране на разходи и/или трансфери по бюджета за 2021 година на първостепенния разпоредител с бюджет – град Свищов.</w:t>
      </w:r>
    </w:p>
    <w:p w:rsidR="006D47B1" w:rsidRPr="006D47B1" w:rsidRDefault="006D47B1" w:rsidP="006D47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D47B1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6D47B1">
        <w:rPr>
          <w:rFonts w:ascii="Times New Roman" w:eastAsia="Times New Roman" w:hAnsi="Times New Roman"/>
          <w:sz w:val="28"/>
          <w:szCs w:val="28"/>
        </w:rPr>
        <w:t xml:space="preserve">Наложително е закупуването на нов автомобил за нуждите на общинска администрация с оглед на остарелия  морално и физически 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</w:rPr>
        <w:t>автопарк</w:t>
      </w:r>
      <w:proofErr w:type="spellEnd"/>
      <w:r w:rsidRPr="006D47B1">
        <w:rPr>
          <w:rFonts w:ascii="Times New Roman" w:eastAsia="Times New Roman" w:hAnsi="Times New Roman"/>
          <w:sz w:val="28"/>
          <w:szCs w:val="28"/>
        </w:rPr>
        <w:t xml:space="preserve"> на Общината, при който ремонтите на автомобилите са чести, а също така и осигуряване на безопасни и безаварийни пътувания при осъществяване дейностите на администрацията.  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616CDC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bookmarkStart w:id="0" w:name="_GoBack"/>
      <w:bookmarkEnd w:id="0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съветници.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16CDC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16CDC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16CDC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F0BAB"/>
    <w:rsid w:val="00300D3A"/>
    <w:rsid w:val="00616CDC"/>
    <w:rsid w:val="00676A04"/>
    <w:rsid w:val="006C1102"/>
    <w:rsid w:val="006D2FF5"/>
    <w:rsid w:val="006D47B1"/>
    <w:rsid w:val="007F6D76"/>
    <w:rsid w:val="00B579B8"/>
    <w:rsid w:val="00BA2CE8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2021-08-16T06:55:00Z</dcterms:created>
  <dcterms:modified xsi:type="dcterms:W3CDTF">2021-08-27T07:20:00Z</dcterms:modified>
</cp:coreProperties>
</file>