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F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F553EF" w:rsidRDefault="00F553EF" w:rsidP="00F553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553EF" w:rsidRDefault="00F553EF" w:rsidP="00F553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553EF" w:rsidRDefault="00F553EF" w:rsidP="00F553E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F553EF" w:rsidRDefault="00F553EF" w:rsidP="00F553E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F553EF" w:rsidRDefault="00F553EF" w:rsidP="00F553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553EF" w:rsidRDefault="00F553EF" w:rsidP="00F553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553EF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F553EF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F553EF" w:rsidRPr="00F7317F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526</w:t>
      </w:r>
    </w:p>
    <w:p w:rsidR="00F553EF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F553EF" w:rsidRPr="009E18AA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F553EF" w:rsidRPr="00F776F9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F553EF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553EF" w:rsidRDefault="00F553EF" w:rsidP="00F55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E9084E" w:rsidRPr="00E9084E" w:rsidRDefault="00E9084E" w:rsidP="00E9084E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E9084E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E9084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E9084E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E9084E">
        <w:rPr>
          <w:rFonts w:ascii="Times New Roman" w:eastAsia="Times New Roman" w:hAnsi="Times New Roman"/>
          <w:sz w:val="28"/>
          <w:szCs w:val="28"/>
          <w:u w:val="single"/>
        </w:rPr>
        <w:t xml:space="preserve">Приемане на Годишен финансов отчет за 2020 г., Годишен доклад за дейността през 2020 г. и Доклад на независимия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u w:val="single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u w:val="single"/>
        </w:rPr>
        <w:t xml:space="preserve"> на „Дунавски индустриален технологичен парк – Свищов“ ЕАД, ЕИК 205443197 за 2020 г., разпределяне на печалбата, освобождаване на Съвета на директорите от отговорност и избор на регистриран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u w:val="single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u w:val="single"/>
        </w:rPr>
        <w:t xml:space="preserve"> за 2021 г.</w:t>
      </w:r>
    </w:p>
    <w:p w:rsidR="00E9084E" w:rsidRPr="00E9084E" w:rsidRDefault="00E9084E" w:rsidP="00E9084E">
      <w:pPr>
        <w:tabs>
          <w:tab w:val="left" w:pos="1418"/>
        </w:tabs>
        <w:spacing w:after="0" w:line="240" w:lineRule="auto"/>
        <w:ind w:left="2127" w:hanging="155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9084E" w:rsidRPr="00E9084E" w:rsidRDefault="00E9084E" w:rsidP="00E9084E">
      <w:pPr>
        <w:tabs>
          <w:tab w:val="left" w:pos="1418"/>
        </w:tabs>
        <w:spacing w:after="0" w:line="240" w:lineRule="auto"/>
        <w:ind w:left="2127" w:hanging="155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</w:rPr>
        <w:t xml:space="preserve">На основание чл. 21, ал. 1, т. 23 и ал. 2 от Закона за местното самоуправление и местната администрация (ЗМСМА), чл. 146 и чл. 221, т. 6, т. 7 и т. 10 от Търговския закон (ТЗ), чл. 37, ал. 1 и чл. 38 от Закона за счетоводството (ЗСч), чл. 26 от Закона за публичните предприятия (ЗПП), чл. 48, ал. 3 от Закона за независимия финансов одит (ЗНФО), чл. 23, ал. 1, т. 6, т. 7, т. 9 и т. 12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чл. 16, ал. 2, буква „д“, „е“ и „з“ от Учредителен акт на „Дунавски индустриален технологичен парк – Свищов” ЕАД, докладна записка (№ 08-00-1179/14.07.2021 г.) от дирекция „Управление на собствеността и стопански дейности“,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</w:rPr>
        <w:t>придружително</w:t>
      </w:r>
      <w:proofErr w:type="spellEnd"/>
      <w:r w:rsidRPr="00E9084E">
        <w:rPr>
          <w:rFonts w:ascii="Times New Roman" w:eastAsia="Times New Roman" w:hAnsi="Times New Roman"/>
          <w:sz w:val="28"/>
          <w:szCs w:val="28"/>
        </w:rPr>
        <w:t xml:space="preserve"> писмо с Вх. №  881/16.04.2021 г. за приемане на ГФО за 2020 г. от </w:t>
      </w:r>
      <w:r w:rsidRPr="00E9084E">
        <w:rPr>
          <w:rFonts w:ascii="Times New Roman" w:eastAsia="Times New Roman" w:hAnsi="Times New Roman"/>
          <w:sz w:val="28"/>
          <w:szCs w:val="28"/>
          <w:lang w:val="ru-RU"/>
        </w:rPr>
        <w:t>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Свищов” ЕАД</w:t>
      </w:r>
      <w:r w:rsidRPr="00E9084E">
        <w:rPr>
          <w:rFonts w:ascii="Times New Roman" w:eastAsia="Times New Roman" w:hAnsi="Times New Roman"/>
          <w:sz w:val="28"/>
          <w:szCs w:val="28"/>
        </w:rPr>
        <w:t xml:space="preserve"> и предложение с Вх. № </w:t>
      </w:r>
      <w:r w:rsidRPr="00E9084E">
        <w:rPr>
          <w:rFonts w:ascii="Times New Roman" w:eastAsia="Times New Roman" w:hAnsi="Times New Roman"/>
          <w:sz w:val="28"/>
          <w:szCs w:val="28"/>
          <w:lang w:val="en-US"/>
        </w:rPr>
        <w:t>986</w:t>
      </w:r>
      <w:r w:rsidRPr="00E9084E">
        <w:rPr>
          <w:rFonts w:ascii="Times New Roman" w:eastAsia="Times New Roman" w:hAnsi="Times New Roman"/>
          <w:sz w:val="28"/>
          <w:szCs w:val="28"/>
        </w:rPr>
        <w:t>/1</w:t>
      </w:r>
      <w:r w:rsidRPr="00E9084E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E9084E">
        <w:rPr>
          <w:rFonts w:ascii="Times New Roman" w:eastAsia="Times New Roman" w:hAnsi="Times New Roman"/>
          <w:sz w:val="28"/>
          <w:szCs w:val="28"/>
        </w:rPr>
        <w:t>.0</w:t>
      </w:r>
      <w:r w:rsidRPr="00E9084E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E9084E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E9084E" w:rsidRPr="00E9084E" w:rsidRDefault="00E9084E" w:rsidP="00E9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9084E" w:rsidRPr="00E9084E" w:rsidRDefault="00E9084E" w:rsidP="00E908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084E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E9084E" w:rsidRPr="00E9084E" w:rsidRDefault="00E9084E" w:rsidP="00E908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1. Приема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Годишния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 отчет за 2020 г. на 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Свищов” ЕАД, ЕИК 205443197.</w:t>
      </w:r>
    </w:p>
    <w:p w:rsidR="00E9084E" w:rsidRPr="00E9084E" w:rsidRDefault="00E9084E" w:rsidP="00E908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2. Приема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Годишния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доклад за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дейността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през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2020 г. на 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Свищов“ ЕАД, ЕИК 205443197.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3. Приема доклад на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независимия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на 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Свищов“ ЕАД, ЕИК 205443197 за 2020 г.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9084E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4.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Възлага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изпълнителния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директор на 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Свищов” ЕАД, ЕИК 205443197 да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предприеме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необходимите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действия по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обявяване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Годишния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 отчет за 2020 г. на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дружеството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съгласно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предвидения законов ред.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5.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Поради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реализирана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загуба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дейността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на 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Свищов” ЕАД, ЕИК 205443197 за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финансовата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2020 г. в размер на 44 468,76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лв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. (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четиридесет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четири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хиляди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четиристотин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шестдесет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осем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лева,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седемдесет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и шест стотинки),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печалба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не се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разпределя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6.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Освобождава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отговорност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Съвета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директорите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на 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Свищов” ЕАД за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дейността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им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през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2020 г.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7.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Избира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регистриран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Васил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Николов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(рег. № 0060) за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на „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Дунавски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индустриален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технологичен парк – Свищов“ ЕАД, ЕИК 205443197 за </w:t>
      </w:r>
      <w:r w:rsidRPr="00E9084E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Pr="00E9084E">
        <w:rPr>
          <w:rFonts w:ascii="Times New Roman" w:eastAsia="Times New Roman" w:hAnsi="Times New Roman"/>
          <w:sz w:val="28"/>
          <w:szCs w:val="28"/>
          <w:lang w:val="ru-RU"/>
        </w:rPr>
        <w:t>2021 г.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 С докладна записка до Кмета на община Свищов (№ 08-00-1179/14.07.2021 г.) от дирекция „Управление на собствеността и стопански дейности“ е сведена информация относно представен годишен финансов отчет на „Дунавски индустриален технологичен парк – Свищов“ ЕАД към 31 декември 2020 г. (рег. индекс № 26-00-297/16.04.2021 г.). Същият е изготвен в законовия срок, със съставни части: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Счетоводен баланс към 31.12.2020 г.;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Отчет за приходите и разходите за 2020 г.;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Отчет за паричните потоци за 2020 г.;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Отчет за собствения капитал за 2020 г.;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Справка за ДА за 2020 г.;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Годишен доклад за дейността на дружеството за 2020 г.;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Протокол от заседание на Съвета на директорите от 30.03.2021 г.;</w:t>
      </w:r>
    </w:p>
    <w:p w:rsidR="00E9084E" w:rsidRPr="00E9084E" w:rsidRDefault="00E9084E" w:rsidP="00E9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Доклад на независимия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 за 2020 г.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E9084E">
        <w:rPr>
          <w:rFonts w:ascii="Times New Roman" w:eastAsia="Times New Roman" w:hAnsi="Times New Roman"/>
          <w:sz w:val="28"/>
          <w:szCs w:val="28"/>
          <w:lang w:val="ru-RU"/>
        </w:rPr>
        <w:t>Годишният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 отчет за 2020 г. на </w:t>
      </w: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„Дунавски индустриален технологичен парк – Свищов“ ЕАД</w:t>
      </w:r>
      <w:r w:rsidRPr="00E9084E">
        <w:rPr>
          <w:rFonts w:ascii="Times New Roman" w:eastAsia="Times New Roman" w:hAnsi="Times New Roman"/>
          <w:sz w:val="28"/>
          <w:szCs w:val="28"/>
        </w:rPr>
        <w:t xml:space="preserve"> е представен и в деловодството на Общински съвет – Свищов с писмо с Вх. №  881/16.04.2021 г.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факта, че едноличен собственик на капитала на „Дунавски индустриален технологичен парк - Свищов“ ЕАД е Община Свищов, на основание  чл. 221, т. 6, т. 7 и т. 10 от Търговския закон и чл. 23, ал. 1, т. 6, т. 7, </w:t>
      </w:r>
      <w:r w:rsidR="00B1346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т. 9 и т. 12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във връзка с </w:t>
      </w:r>
      <w:r w:rsidR="00B1346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bookmarkStart w:id="0" w:name="_GoBack"/>
      <w:bookmarkEnd w:id="0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чл. 16, ал. 2, буква „д“, „е“ и „з“ от Устава на дружеството, Общински съвет – Свищов следва да вземе решение за приемане на Годишен финансов отчет за 2020 г., Годишен доклад за дейността през 2020 г. и Доклад на независимия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 на „Дунавски индустриален технологичен парк - Свищов“ ЕАД, ЕИК 205443197 за 2020 г., разпределяне на печалбата и освобождаване на Съвета на директорите от отговорност. 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Видно от представените финансови документи, за отчетната 2020 г. „Дунавски индустриален технологичен парк – Свищов“ ЕАД реализира финансов резултат „загуба“ в размер на 44 468,76 лв. (четиридесет и четири хиляди четиристотин шестдесет и осем лева, седемдесет и шест стотинки). 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В допълнение, съгласно чл. 16 от ЗСч, органите на управление на предприятието отговарят както за съставянето, своевременното изготвяне и съдържанието, така и за публикуването на финансовите отчети. Предпоставка за самото публикуване е изпълнението на разпоредбата на чл. 38 от ЗСч – предприятието следва да публикува годишния си финансов отчет, след приемането му от компетентния орган.</w:t>
      </w:r>
    </w:p>
    <w:p w:rsidR="00E9084E" w:rsidRPr="00E9084E" w:rsidRDefault="00E9084E" w:rsidP="00E90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Съгласно изискванията на чл. 26 от Закона за публичните предприятия, чл. 146 от Търговския закон, чл. 37, ал. 1 от Закона за счетоводството и чл. 48, ал. 3 от Закона за независимия финансов одит</w:t>
      </w:r>
      <w:r w:rsidRPr="00E9084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е необходимо Общински съвет – Свищов да вземе решение за избор на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 на „Дунавски индустриален технологичен парк – Свищов“ ЕАД, ЕИК 205443197 за 2021 г. От публичното предприятие е направено предложение за </w:t>
      </w:r>
      <w:proofErr w:type="spellStart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E9084E">
        <w:rPr>
          <w:rFonts w:ascii="Times New Roman" w:eastAsia="Times New Roman" w:hAnsi="Times New Roman"/>
          <w:sz w:val="28"/>
          <w:szCs w:val="28"/>
          <w:lang w:eastAsia="bg-BG"/>
        </w:rPr>
        <w:t xml:space="preserve"> да бъде избран Васил Николов, регистриран през 1992 г., с регистрационен номер 0060 в регистъра по чл. 20 от Закона за независимия финансов одит.</w:t>
      </w:r>
    </w:p>
    <w:p w:rsidR="00F553EF" w:rsidRPr="00FF3AA9" w:rsidRDefault="00F553EF" w:rsidP="00F553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53EF" w:rsidRPr="00014635" w:rsidRDefault="00F553EF" w:rsidP="00F553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553EF" w:rsidRPr="00014635" w:rsidRDefault="00F553EF" w:rsidP="00F553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21C03">
        <w:rPr>
          <w:rFonts w:ascii="Times New Roman" w:eastAsia="Times New Roman" w:hAnsi="Times New Roman"/>
          <w:sz w:val="28"/>
          <w:szCs w:val="28"/>
          <w:lang w:eastAsia="bg-BG"/>
        </w:rPr>
        <w:t>19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21C03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21C03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="00D21C03"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участва – 1.</w:t>
      </w:r>
    </w:p>
    <w:p w:rsidR="00F553EF" w:rsidRPr="00014635" w:rsidRDefault="00F553EF" w:rsidP="00F553E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553EF" w:rsidRPr="00014635" w:rsidRDefault="00F553EF" w:rsidP="00F553EF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553EF" w:rsidRPr="00014635" w:rsidRDefault="00F553EF" w:rsidP="00F553EF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553EF" w:rsidRDefault="00F553EF" w:rsidP="00F553EF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F553EF" w:rsidRPr="00014635" w:rsidRDefault="00F553EF" w:rsidP="00F553EF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553EF" w:rsidRPr="00C60A7A" w:rsidRDefault="00F553EF" w:rsidP="00F553EF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553EF" w:rsidRDefault="00F553EF" w:rsidP="00F553EF"/>
    <w:p w:rsidR="00F553EF" w:rsidRDefault="00F553EF" w:rsidP="00F553EF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153"/>
    <w:multiLevelType w:val="hybridMultilevel"/>
    <w:tmpl w:val="A73AD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EF"/>
    <w:rsid w:val="000E221B"/>
    <w:rsid w:val="002F0BAB"/>
    <w:rsid w:val="00B13463"/>
    <w:rsid w:val="00B579B8"/>
    <w:rsid w:val="00D21C03"/>
    <w:rsid w:val="00E9084E"/>
    <w:rsid w:val="00E9383D"/>
    <w:rsid w:val="00F5110E"/>
    <w:rsid w:val="00F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2021-07-27T10:24:00Z</dcterms:created>
  <dcterms:modified xsi:type="dcterms:W3CDTF">2021-08-02T10:43:00Z</dcterms:modified>
</cp:coreProperties>
</file>