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1B6C2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  <w:r w:rsidR="00E84D1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325181"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5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325181"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325181"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40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E84D19" w:rsidRPr="00E84D19" w:rsidRDefault="00E84D19" w:rsidP="00E84D19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u w:val="single"/>
          <w:lang w:val="en-US"/>
        </w:rPr>
      </w:pPr>
      <w:r w:rsidRPr="00E84D19">
        <w:rPr>
          <w:rFonts w:ascii="Times New Roman" w:eastAsia="Times New Roman" w:hAnsi="Times New Roman"/>
          <w:b/>
          <w:sz w:val="27"/>
          <w:szCs w:val="27"/>
          <w:lang w:eastAsia="bg-BG" w:bidi="bg-BG"/>
        </w:rPr>
        <w:t>ОТНОСНО</w:t>
      </w: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>: </w:t>
      </w:r>
      <w:r w:rsidRPr="00E84D19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 xml:space="preserve">Даване на съгласие за продажба, чрез публичен търг с тайно наддаване, на недвижим имот, представляващ поземлен имот с идентификатор </w:t>
      </w:r>
      <w:r w:rsidRPr="00E84D19">
        <w:rPr>
          <w:rFonts w:ascii="Times New Roman" w:eastAsia="Times New Roman" w:hAnsi="Times New Roman"/>
          <w:b/>
          <w:bCs/>
          <w:kern w:val="32"/>
          <w:sz w:val="27"/>
          <w:szCs w:val="27"/>
          <w:u w:val="single"/>
        </w:rPr>
        <w:t>65766.702</w:t>
      </w:r>
      <w:r w:rsidRPr="00E84D19">
        <w:rPr>
          <w:rFonts w:ascii="Times New Roman" w:eastAsia="Times New Roman" w:hAnsi="Times New Roman"/>
          <w:b/>
          <w:bCs/>
          <w:kern w:val="32"/>
          <w:sz w:val="27"/>
          <w:szCs w:val="27"/>
          <w:u w:val="single"/>
          <w:lang w:val="en-US"/>
        </w:rPr>
        <w:t>.</w:t>
      </w:r>
      <w:r w:rsidRPr="00E84D19">
        <w:rPr>
          <w:rFonts w:ascii="Times New Roman" w:eastAsia="Times New Roman" w:hAnsi="Times New Roman"/>
          <w:b/>
          <w:bCs/>
          <w:kern w:val="32"/>
          <w:sz w:val="27"/>
          <w:szCs w:val="27"/>
          <w:u w:val="single"/>
        </w:rPr>
        <w:t>2</w:t>
      </w:r>
      <w:r w:rsidRPr="00E84D19">
        <w:rPr>
          <w:rFonts w:ascii="Times New Roman" w:eastAsia="Times New Roman" w:hAnsi="Times New Roman"/>
          <w:b/>
          <w:bCs/>
          <w:kern w:val="32"/>
          <w:sz w:val="27"/>
          <w:szCs w:val="27"/>
          <w:u w:val="single"/>
          <w:lang w:val="en-US"/>
        </w:rPr>
        <w:t>8</w:t>
      </w:r>
      <w:r w:rsidRPr="00E84D19">
        <w:rPr>
          <w:rFonts w:ascii="Times New Roman" w:eastAsia="Times New Roman" w:hAnsi="Times New Roman"/>
          <w:b/>
          <w:bCs/>
          <w:kern w:val="32"/>
          <w:sz w:val="27"/>
          <w:szCs w:val="27"/>
          <w:u w:val="single"/>
        </w:rPr>
        <w:t>6</w:t>
      </w:r>
      <w:r w:rsidRPr="00E84D19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>, с адрес гр. Свищов, ул.</w:t>
      </w:r>
      <w:r w:rsidRPr="00E84D19">
        <w:rPr>
          <w:rFonts w:ascii="Times New Roman" w:eastAsia="Times New Roman" w:hAnsi="Times New Roman"/>
          <w:bCs/>
          <w:kern w:val="32"/>
          <w:sz w:val="27"/>
          <w:szCs w:val="27"/>
          <w:u w:val="single"/>
          <w:lang w:val="en-US"/>
        </w:rPr>
        <w:t xml:space="preserve"> </w:t>
      </w:r>
      <w:r w:rsidRPr="00E84D19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>“Битоля“</w:t>
      </w:r>
      <w:r w:rsidR="004672A5">
        <w:rPr>
          <w:rFonts w:ascii="Times New Roman" w:eastAsia="Times New Roman" w:hAnsi="Times New Roman"/>
          <w:bCs/>
          <w:kern w:val="32"/>
          <w:sz w:val="27"/>
          <w:szCs w:val="27"/>
          <w:u w:val="single"/>
          <w:lang w:val="en-US"/>
        </w:rPr>
        <w:t xml:space="preserve"> </w:t>
      </w:r>
      <w:r w:rsidRPr="00E84D19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>№ 11А</w:t>
      </w:r>
    </w:p>
    <w:p w:rsidR="00E84D19" w:rsidRPr="00E84D19" w:rsidRDefault="00E84D19" w:rsidP="00E84D19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7"/>
          <w:szCs w:val="27"/>
          <w:lang w:val="en-US"/>
        </w:rPr>
      </w:pPr>
    </w:p>
    <w:p w:rsidR="00E84D19" w:rsidRPr="00E84D19" w:rsidRDefault="00E84D19" w:rsidP="00E84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На основание чл. 21, ал. 1, т. 8 от Закона за местното самоуправление и местната администрация (ЗМСМА), чл. 34, ал. 4 и чл. 35, ал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.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1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(НРПУРСОС), във връзка с докладна записка </w:t>
      </w:r>
      <w:bookmarkStart w:id="0" w:name="_Hlk87360860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с рег. индекс № 08-00-169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3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/04.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11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.2021 г. </w:t>
      </w:r>
      <w:bookmarkEnd w:id="0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от дирекция „Управление на собствеността и стопански дейности“ и </w:t>
      </w:r>
      <w:r w:rsidRPr="00E84D19">
        <w:rPr>
          <w:rFonts w:ascii="Times New Roman" w:eastAsia="Times New Roman" w:hAnsi="Times New Roman"/>
          <w:sz w:val="27"/>
          <w:szCs w:val="27"/>
        </w:rPr>
        <w:t>предложение с Вх.</w:t>
      </w:r>
      <w:r w:rsidRPr="00E84D19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E84D19">
        <w:rPr>
          <w:rFonts w:ascii="Times New Roman" w:eastAsia="Times New Roman" w:hAnsi="Times New Roman"/>
          <w:sz w:val="27"/>
          <w:szCs w:val="27"/>
        </w:rPr>
        <w:t>№ 1136/10.11.2021 г. от д-р Генчо Генчев – Кмет на община Свищов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, Общински съвет – Свищов, </w:t>
      </w:r>
    </w:p>
    <w:p w:rsidR="00E84D19" w:rsidRPr="00E84D19" w:rsidRDefault="00E84D19" w:rsidP="00E84D19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E84D19" w:rsidRPr="00E84D19" w:rsidRDefault="00E84D19" w:rsidP="00E84D19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>Р Е Ш И:</w:t>
      </w:r>
    </w:p>
    <w:p w:rsidR="00E84D19" w:rsidRPr="00E84D19" w:rsidRDefault="00E84D19" w:rsidP="00E84D19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</w:p>
    <w:p w:rsidR="00E84D19" w:rsidRPr="00E84D19" w:rsidRDefault="00E84D19" w:rsidP="00E84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E84D19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І.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 </w:t>
      </w: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>Дава съгласие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>за продажба чрез публичен търг с тайно наддаване</w:t>
      </w:r>
      <w:r w:rsidRPr="00E84D19">
        <w:rPr>
          <w:rFonts w:ascii="Times New Roman" w:eastAsia="Times New Roman" w:hAnsi="Times New Roman"/>
          <w:bCs/>
          <w:sz w:val="27"/>
          <w:szCs w:val="27"/>
          <w:lang w:eastAsia="bg-BG"/>
        </w:rPr>
        <w:t xml:space="preserve"> на недвижим имот, частна общинска собственост, представляващ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поземлен имот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>с идентификатор 65766.702</w:t>
      </w:r>
      <w:r w:rsidRPr="00E84D19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>.</w:t>
      </w: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>2</w:t>
      </w:r>
      <w:r w:rsidRPr="00E84D19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>8</w:t>
      </w: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6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(шест пет седем шест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шест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точка седем нула две точка две осем шест), </w:t>
      </w:r>
      <w:r w:rsidRPr="00E84D19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с площ 271 кв</w:t>
      </w:r>
      <w:r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.</w:t>
      </w:r>
      <w:r w:rsidRPr="00E84D19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 м.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(двеста седемдесет и един квадратни метра), с начин на трайно ползване: Ниско застрояване до 10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m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, предназначение на територията: урбанизирана,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предишен идентификатор: 65766.702.1385, номер по предходен план: квартал: 76, парцел: </w:t>
      </w:r>
      <w:r w:rsidRPr="00E84D19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ХСІХ и </w:t>
      </w:r>
      <w:r w:rsidRPr="00E84D1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bg-BG"/>
        </w:rPr>
        <w:t>сграда с идентификатор 65766.702.286.1</w:t>
      </w:r>
      <w:r w:rsidRPr="00E84D19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sz w:val="27"/>
          <w:szCs w:val="27"/>
        </w:rPr>
        <w:t xml:space="preserve">(шест пет седем шест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</w:rPr>
        <w:t>шест</w:t>
      </w:r>
      <w:proofErr w:type="spellEnd"/>
      <w:r w:rsidRPr="00E84D19">
        <w:rPr>
          <w:rFonts w:ascii="Times New Roman" w:eastAsia="Times New Roman" w:hAnsi="Times New Roman"/>
          <w:sz w:val="27"/>
          <w:szCs w:val="27"/>
        </w:rPr>
        <w:t xml:space="preserve"> точка седем нула две точка две осем шест точка едно),  застроена площ: 70 кв.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E84D19">
        <w:rPr>
          <w:rFonts w:ascii="Times New Roman" w:eastAsia="Times New Roman" w:hAnsi="Times New Roman"/>
          <w:sz w:val="27"/>
          <w:szCs w:val="27"/>
        </w:rPr>
        <w:t>м. (седемдесет квадратни метра), по документ за собственост: 74 кв.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E84D19">
        <w:rPr>
          <w:rFonts w:ascii="Times New Roman" w:eastAsia="Times New Roman" w:hAnsi="Times New Roman"/>
          <w:sz w:val="27"/>
          <w:szCs w:val="27"/>
        </w:rPr>
        <w:t>м. (седемдесет и четири квадратни метра), брой етажи: 1, брой самостоятелни обекти в сградата: няма данни, предназначение: Жилищна сграда-еднофамилна, стар идентификатор: 65766.702.1385.3, номер по предходен план: няма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, с адрес: ул. “Битоля“ № 11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A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, собственост на Община Свищов по силата на Акт за частна общинска собственост № 9120/07.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07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.2021 г., акт № 29, том 6, вх. рег. 1822, вписан на 08.07.2021 г. в Служба по вписванията – гр. Свищов, при граници: 65766.702.9726, 65766.702.287, 65766.702.1381, 65766.702.1380, по кадастрална карта и кадастрални регистри, одобрени със Заповед № РД-18-10/12.02.2009 г. на Изпълнителен директор на АГКК. П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оследно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изменение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на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кадастралната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карта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и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кадастрални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регистри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,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засягащо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поземления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имот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е от 15.10.2021 г., а последното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lastRenderedPageBreak/>
        <w:t>изменение, засягащо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сградата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е от 27.10.2021 г., с отреждане урегулиран поземлен имот</w:t>
      </w:r>
      <w:r w:rsidRPr="00E84D19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(УПИ) </w:t>
      </w:r>
      <w:r w:rsidRPr="00E84D19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ХСІХ (деветдесет и девет), с площ 271 кв.</w:t>
      </w:r>
      <w:r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м.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(двеста седемдесет и един квадратни метра), </w:t>
      </w:r>
      <w:r w:rsidRPr="00E84D19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 xml:space="preserve">за жилищно строителство, от кв. 76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(седемдесет и шести), </w:t>
      </w:r>
      <w:bookmarkStart w:id="1" w:name="_Hlk87365983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по Подробен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устройствен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план-План за регулация и застрояване за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ru-RU" w:eastAsia="bg-BG"/>
        </w:rPr>
        <w:t>урегулиран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ru-RU" w:eastAsia="bg-BG"/>
        </w:rPr>
        <w:t>поземлен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val="ru-RU" w:eastAsia="bg-BG"/>
        </w:rPr>
        <w:t>имот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bookmarkStart w:id="2" w:name="_Hlk87360589"/>
      <w:r w:rsidRPr="00E84D19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(УПИ) </w:t>
      </w:r>
      <w:bookmarkEnd w:id="2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ХС - 1385</w:t>
      </w:r>
      <w:r w:rsidRPr="00E84D19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, кв. 76</w:t>
      </w:r>
      <w:r w:rsidRPr="00E84D19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по плана на гр. Свищов</w:t>
      </w:r>
      <w:r w:rsidRPr="00E84D19">
        <w:rPr>
          <w:rFonts w:ascii="Times New Roman" w:eastAsia="Times New Roman" w:hAnsi="Times New Roman"/>
          <w:color w:val="000000"/>
          <w:sz w:val="27"/>
          <w:szCs w:val="27"/>
          <w:lang w:eastAsia="bg-BG"/>
        </w:rPr>
        <w:t>,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одобрен със Заповед № 367-РД-01-03/30.03.2021 г. на Кмета на общината</w:t>
      </w:r>
      <w:bookmarkStart w:id="3" w:name="_Hlk87360715"/>
      <w:bookmarkEnd w:id="1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, </w:t>
      </w:r>
      <w:bookmarkEnd w:id="3"/>
      <w:r w:rsidRPr="00E84D19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п</w:t>
      </w: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ри начална тръжна цена в размер на 16 000 лв. (шестнадесет хиляди лева), без ДДС,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представляваща пазарната цена,</w:t>
      </w: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определена от оценител на имоти по </w:t>
      </w:r>
      <w:proofErr w:type="gramStart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реда на</w:t>
      </w:r>
      <w:proofErr w:type="gramEnd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чл. 41, ал. 2 от ЗОС на недвижимия имот.</w:t>
      </w:r>
    </w:p>
    <w:p w:rsidR="00E84D19" w:rsidRPr="00E84D19" w:rsidRDefault="00E84D19" w:rsidP="00E84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Сделката е облагаема по ЗДДС (Имотът е УПИ). </w:t>
      </w:r>
    </w:p>
    <w:p w:rsidR="00E84D19" w:rsidRPr="00E84D19" w:rsidRDefault="00E84D19" w:rsidP="00E84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E84D19">
        <w:rPr>
          <w:rFonts w:ascii="Times New Roman" w:eastAsia="Times New Roman" w:hAnsi="Times New Roman"/>
          <w:b/>
          <w:bCs/>
          <w:sz w:val="27"/>
          <w:szCs w:val="27"/>
          <w:lang w:val="en-US" w:eastAsia="bg-BG"/>
        </w:rPr>
        <w:t>II</w:t>
      </w:r>
      <w:r w:rsidRPr="00E84D19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.</w:t>
      </w: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В изпълнение на Решението по т. </w:t>
      </w:r>
      <w:proofErr w:type="gramStart"/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I</w:t>
      </w:r>
      <w:r w:rsidR="004672A5">
        <w:rPr>
          <w:rFonts w:ascii="Times New Roman" w:eastAsia="Times New Roman" w:hAnsi="Times New Roman"/>
          <w:sz w:val="27"/>
          <w:szCs w:val="27"/>
          <w:lang w:eastAsia="bg-BG"/>
        </w:rPr>
        <w:t>, възлага на К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мета на </w:t>
      </w:r>
      <w:r w:rsidR="004672A5">
        <w:rPr>
          <w:rFonts w:ascii="Times New Roman" w:eastAsia="Times New Roman" w:hAnsi="Times New Roman"/>
          <w:sz w:val="27"/>
          <w:szCs w:val="27"/>
          <w:lang w:eastAsia="bg-BG"/>
        </w:rPr>
        <w:t>о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бщина Свищов да предприеме необходимите действия по реда на ЗОС и НРПУРСОС.</w:t>
      </w:r>
      <w:proofErr w:type="gramEnd"/>
    </w:p>
    <w:p w:rsidR="00E84D19" w:rsidRPr="00E84D19" w:rsidRDefault="00E84D19" w:rsidP="00E84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>МОТИВИ: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 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</w:t>
      </w:r>
      <w:r w:rsidR="004672A5">
        <w:rPr>
          <w:rFonts w:ascii="Times New Roman" w:eastAsia="Times New Roman" w:hAnsi="Times New Roman"/>
          <w:sz w:val="27"/>
          <w:szCs w:val="27"/>
          <w:lang w:eastAsia="bg-BG"/>
        </w:rPr>
        <w:t>Кмета на о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бщина Свищов с рег. индекс № 08-0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0-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169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3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/04.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11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.2021 г. от дирекция „Управление на собствеността и стопански дейности“ е сведена информация относно постъпило заявление (рег. индекс 94-з-1028/28.04.2020 г.), с което е проявен инвестиционен интерес за закупуване на имот (частна общинска собственост), 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находящ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се на ул. “Битоля“№ 11А, гр. Свищов. </w:t>
      </w:r>
    </w:p>
    <w:p w:rsidR="00E84D19" w:rsidRPr="00E84D19" w:rsidRDefault="00E84D19" w:rsidP="00E84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Обект на инвестиционното намерение е УПИ ХСІХ (поземлен имот с идентификатор 65766.702.286</w:t>
      </w:r>
      <w:bookmarkStart w:id="4" w:name="_Hlk86929831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, с площ 271 кв.</w:t>
      </w:r>
      <w:r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м., </w:t>
      </w:r>
      <w:bookmarkEnd w:id="4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представляващ дворно място и жилищна сграда с идентификатор 65766.702.286.1, със застроена площ 74 кв.</w:t>
      </w:r>
      <w:r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м.), </w:t>
      </w:r>
      <w:r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кв. 76 по плана, собственост на Община Свищов по силата на Акт за частна общинска собственост № 9120/07.</w:t>
      </w:r>
      <w:proofErr w:type="spellStart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07</w:t>
      </w:r>
      <w:proofErr w:type="spellEnd"/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.2021 г. № 29, т. 6, рег. 1822, вписан на 08.07.2021 г. в Служба по вписванията – гр. Свищов.</w:t>
      </w:r>
    </w:p>
    <w:p w:rsidR="00E84D19" w:rsidRPr="00E84D19" w:rsidRDefault="00E84D19" w:rsidP="00E84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Съгласно Удостоверение за данъчна оценка (изх. № 5408000933/29.04.2021 г.) на отдел „Общински приходи“ данъчната оценка на имота е 4 972,40 лв. (четири хиляди деветстотин седемдесет и два лева, четиридесет стотинки).</w:t>
      </w:r>
    </w:p>
    <w:p w:rsidR="00E84D19" w:rsidRPr="00E84D19" w:rsidRDefault="00E84D19" w:rsidP="00E84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Изготвена е експертна оценка за справедливата пазарна стойност на имота в размер на 16 000.00 лв. (шестнадесет хиляди лева), (без ДДС).</w:t>
      </w:r>
    </w:p>
    <w:p w:rsidR="00E84D19" w:rsidRPr="00E84D19" w:rsidRDefault="00E84D19" w:rsidP="00E84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С оглед на постъпилото инвестиционно намерение, гореописаният имот е включен в Годишната програма за управление и разпореждане с имоти – частна общинска собственост за 2021 г., приета с Решение № 394/25.02.2021 г., Протокол </w:t>
      </w:r>
      <w:r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№ 25 на Общински съвет – Свищов като пореден обект номер №  36, точка А на раздел </w:t>
      </w:r>
      <w:r w:rsidRPr="00E84D19">
        <w:rPr>
          <w:rFonts w:ascii="Times New Roman" w:eastAsia="Times New Roman" w:hAnsi="Times New Roman"/>
          <w:sz w:val="27"/>
          <w:szCs w:val="27"/>
          <w:lang w:val="en-US" w:eastAsia="bg-BG"/>
        </w:rPr>
        <w:t>III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 и с горепосочената докладна записка е изложено становище, че </w:t>
      </w:r>
      <w:r w:rsidRPr="00E84D19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продажбата на въпросния имот е облагаема сделка по ЗДДС (Имотът е УПИ), като същата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 xml:space="preserve">, </w:t>
      </w:r>
      <w:r w:rsidRPr="00E84D19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е законово реализуема</w:t>
      </w:r>
      <w:r w:rsidRPr="00E84D19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bg-BG"/>
        </w:rPr>
        <w:t>чрез публичен</w:t>
      </w:r>
      <w:r w:rsidRPr="00E84D19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</w:t>
      </w:r>
      <w:r w:rsidRPr="00E84D19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търг или публично оповестен конкурс</w:t>
      </w:r>
      <w:r w:rsidRPr="00E84D19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. </w:t>
      </w:r>
      <w:r w:rsidRPr="00E84D19">
        <w:rPr>
          <w:rFonts w:ascii="Times New Roman" w:eastAsia="Times New Roman" w:hAnsi="Times New Roman"/>
          <w:sz w:val="27"/>
          <w:szCs w:val="27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863A0D" w:rsidRPr="00AB1583" w:rsidRDefault="00863A0D" w:rsidP="00863A0D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AB1583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C1350" w:rsidRPr="00AB1583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AB1583" w:rsidRPr="00AB1583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3C1350" w:rsidRPr="00AB1583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AB1583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AB1583" w:rsidRPr="00AB1583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AB1583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AB1583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AB1583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3C1350" w:rsidRPr="00AB1583" w:rsidRDefault="003C1350" w:rsidP="003C135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B158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AB1583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  <w:bookmarkStart w:id="5" w:name="_GoBack"/>
      <w:bookmarkEnd w:id="5"/>
    </w:p>
    <w:p w:rsidR="003C1350" w:rsidRPr="00325181" w:rsidRDefault="003C1350" w:rsidP="003C135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Default="003C1350" w:rsidP="000712F2">
      <w:pPr>
        <w:autoSpaceDE w:val="0"/>
        <w:autoSpaceDN w:val="0"/>
        <w:spacing w:after="0" w:line="240" w:lineRule="auto"/>
        <w:ind w:left="3969" w:right="283"/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712F2"/>
    <w:rsid w:val="000D2B04"/>
    <w:rsid w:val="000E221B"/>
    <w:rsid w:val="001B6C24"/>
    <w:rsid w:val="002F0BAB"/>
    <w:rsid w:val="00325181"/>
    <w:rsid w:val="003C1350"/>
    <w:rsid w:val="004672A5"/>
    <w:rsid w:val="00657233"/>
    <w:rsid w:val="00863A0D"/>
    <w:rsid w:val="00AB1583"/>
    <w:rsid w:val="00B579B8"/>
    <w:rsid w:val="00DE3205"/>
    <w:rsid w:val="00E70D80"/>
    <w:rsid w:val="00E84D19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2021-10-27T13:48:00Z</dcterms:created>
  <dcterms:modified xsi:type="dcterms:W3CDTF">2021-11-25T14:18:00Z</dcterms:modified>
</cp:coreProperties>
</file>